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3D9C" w14:textId="0179FEC5" w:rsidR="00762332" w:rsidRPr="00B8487B" w:rsidRDefault="00762332" w:rsidP="00762332">
      <w:pPr>
        <w:pStyle w:val="VVSGreferenties"/>
        <w:framePr w:hSpace="0" w:wrap="auto" w:vAnchor="margin" w:hAnchor="text" w:yAlign="inline"/>
        <w:suppressOverlap w:val="0"/>
      </w:pPr>
      <w:r w:rsidRPr="00B8487B">
        <w:rPr>
          <w:b/>
          <w:bCs/>
        </w:rPr>
        <w:t>datum</w:t>
      </w:r>
      <w:r w:rsidRPr="00B8487B">
        <w:t xml:space="preserve">: </w:t>
      </w:r>
      <w:sdt>
        <w:sdtPr>
          <w:rPr>
            <w:lang w:val="it-IT"/>
          </w:rPr>
          <w:id w:val="-1371985293"/>
          <w:placeholder>
            <w:docPart w:val="35B28DFEADA14E578C8850B7B0B59070"/>
          </w:placeholder>
          <w:date w:fullDate="2023-10-13T00:00:00Z">
            <w:dateFormat w:val="d MMMM yyyy"/>
            <w:lid w:val="nl-BE"/>
            <w:storeMappedDataAs w:val="dateTime"/>
            <w:calendar w:val="gregorian"/>
          </w:date>
        </w:sdtPr>
        <w:sdtContent>
          <w:r w:rsidR="00C829BA">
            <w:t>13 oktober 2023</w:t>
          </w:r>
        </w:sdtContent>
      </w:sdt>
    </w:p>
    <w:p w14:paraId="664CB778" w14:textId="77777777" w:rsidR="00211994" w:rsidRDefault="00211994" w:rsidP="00445062">
      <w:pPr>
        <w:pStyle w:val="Kop1"/>
        <w:rPr>
          <w:rFonts w:cs="Times New Roman"/>
          <w:color w:val="000000" w:themeColor="text1"/>
          <w:kern w:val="0"/>
          <w:szCs w:val="25"/>
          <w:lang w:val="nl-BE"/>
        </w:rPr>
      </w:pPr>
    </w:p>
    <w:p w14:paraId="503C1F9A" w14:textId="1F9D081B" w:rsidR="00024353" w:rsidRPr="00D87FCE" w:rsidRDefault="004177D5" w:rsidP="00445062">
      <w:pPr>
        <w:pStyle w:val="Kop1"/>
        <w:rPr>
          <w:rFonts w:cs="Times New Roman"/>
          <w:color w:val="000000" w:themeColor="text1"/>
          <w:kern w:val="0"/>
          <w:szCs w:val="25"/>
          <w:lang w:val="nl-BE"/>
        </w:rPr>
      </w:pPr>
      <w:r w:rsidRPr="00D87FCE">
        <w:rPr>
          <w:rFonts w:cs="Times New Roman"/>
          <w:color w:val="000000" w:themeColor="text1"/>
          <w:kern w:val="0"/>
          <w:szCs w:val="25"/>
          <w:lang w:val="nl-BE"/>
        </w:rPr>
        <w:t xml:space="preserve">Webinar </w:t>
      </w:r>
      <w:r w:rsidR="006F3478" w:rsidRPr="00D87FCE">
        <w:rPr>
          <w:rFonts w:cs="Times New Roman"/>
          <w:color w:val="000000" w:themeColor="text1"/>
          <w:kern w:val="0"/>
          <w:szCs w:val="25"/>
          <w:lang w:val="nl-BE"/>
        </w:rPr>
        <w:t xml:space="preserve">Q&amp;A </w:t>
      </w:r>
      <w:r w:rsidR="00B8487B">
        <w:rPr>
          <w:rFonts w:cs="Times New Roman"/>
          <w:color w:val="000000" w:themeColor="text1"/>
          <w:kern w:val="0"/>
          <w:szCs w:val="25"/>
          <w:lang w:val="nl-BE"/>
        </w:rPr>
        <w:t>‘</w:t>
      </w:r>
      <w:r w:rsidR="00C829BA">
        <w:rPr>
          <w:rFonts w:cs="Times New Roman"/>
          <w:color w:val="000000" w:themeColor="text1"/>
          <w:kern w:val="0"/>
          <w:szCs w:val="25"/>
          <w:lang w:val="nl-BE"/>
        </w:rPr>
        <w:t>Duurzame, energiezuinige openbare verlichting</w:t>
      </w:r>
      <w:r w:rsidR="00B8487B">
        <w:rPr>
          <w:rFonts w:cs="Times New Roman"/>
          <w:color w:val="000000" w:themeColor="text1"/>
          <w:kern w:val="0"/>
          <w:szCs w:val="25"/>
          <w:lang w:val="nl-BE"/>
        </w:rPr>
        <w:t>’</w:t>
      </w:r>
    </w:p>
    <w:p w14:paraId="14DFFEEE" w14:textId="313AD576" w:rsidR="00AC0159" w:rsidRPr="00AC0159" w:rsidRDefault="00211994" w:rsidP="00A143B1">
      <w:pPr>
        <w:pStyle w:val="VVSGTitel1"/>
      </w:pPr>
      <w:r>
        <w:t xml:space="preserve">Hoe is de Europese verlichtingsnorm verenigbaar met de Franse wegen, waar vaak geen openbare verlichting staat maar enkel reflecterende palen? </w:t>
      </w:r>
    </w:p>
    <w:p w14:paraId="78B2A84B" w14:textId="4C5E8276" w:rsidR="009933E0" w:rsidRDefault="00691FAE" w:rsidP="00B54BF9">
      <w:pPr>
        <w:pStyle w:val="VVSGBodytekst"/>
      </w:pPr>
      <w:r>
        <w:t xml:space="preserve">De </w:t>
      </w:r>
      <w:r w:rsidR="00211994">
        <w:t>Europese verlichtingsnorm legt prestatie-eisen op in het geval je beslist om de rijweg te verlichten. Deze norm is dus geen verplichting om te verlichten maar stelt wel prestatie-eisen als je beslist om de rijweg te verlichten. Als je verlicht moet je dus aan de prestatie-eisen en kwaliteitscriteria voldoen.</w:t>
      </w:r>
    </w:p>
    <w:p w14:paraId="1D78CE97" w14:textId="5C0DFC83" w:rsidR="00270C07" w:rsidRDefault="00211994" w:rsidP="00A02CEA">
      <w:pPr>
        <w:pStyle w:val="VVSGTitel1"/>
      </w:pPr>
      <w:r>
        <w:t>Vanaf welk jaar is ledverlichting die in de gemeente geplaatst wordt interactief?</w:t>
      </w:r>
    </w:p>
    <w:p w14:paraId="530E2DD7" w14:textId="30B857F9" w:rsidR="00A01017" w:rsidRDefault="0019320B" w:rsidP="0019320B">
      <w:pPr>
        <w:pStyle w:val="VVSGTitel2"/>
        <w:numPr>
          <w:ilvl w:val="0"/>
          <w:numId w:val="0"/>
        </w:numPr>
      </w:pPr>
      <w:r>
        <w:rPr>
          <w:b w:val="0"/>
          <w:bCs w:val="0"/>
          <w:sz w:val="20"/>
          <w:szCs w:val="22"/>
        </w:rPr>
        <w:t xml:space="preserve">Sinds 2020 is het interactieve verlichtingstoestel de standaard voor rijwegverlichting. </w:t>
      </w:r>
    </w:p>
    <w:sectPr w:rsidR="00A01017" w:rsidSect="00EA47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1" w:right="1134" w:bottom="1418" w:left="2835" w:header="595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8037" w14:textId="77777777" w:rsidR="001151B8" w:rsidRDefault="001151B8" w:rsidP="00CC6EE8">
      <w:r>
        <w:separator/>
      </w:r>
    </w:p>
  </w:endnote>
  <w:endnote w:type="continuationSeparator" w:id="0">
    <w:p w14:paraId="33196145" w14:textId="77777777" w:rsidR="001151B8" w:rsidRDefault="001151B8" w:rsidP="00CC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4468" w14:textId="77777777" w:rsidR="005737BA" w:rsidRDefault="005737B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206411" wp14:editId="36ABBD50">
              <wp:simplePos x="5643033" y="9825567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000" cy="7200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84047B" w14:textId="77777777" w:rsidR="005737BA" w:rsidRPr="000E6019" w:rsidRDefault="005737BA" w:rsidP="005737BA">
                          <w:pPr>
                            <w:jc w:val="right"/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</w:pP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separate"/>
                          </w:r>
                          <w:r w:rsidRPr="000E6019">
                            <w:rPr>
                              <w:noProof/>
                              <w:color w:val="97999B" w:themeColor="background2"/>
                              <w:sz w:val="19"/>
                              <w:szCs w:val="19"/>
                            </w:rPr>
                            <w:t>2</w:t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end"/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t>/</w:t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instrText xml:space="preserve"> NUMPAGES  \* Arabic  \* MERGEFORMAT </w:instrText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separate"/>
                          </w:r>
                          <w:r w:rsidRPr="000E6019">
                            <w:rPr>
                              <w:noProof/>
                              <w:color w:val="97999B" w:themeColor="background2"/>
                              <w:sz w:val="19"/>
                              <w:szCs w:val="19"/>
                            </w:rPr>
                            <w:t>2</w:t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78000" bIns="352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0641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62.2pt;margin-top:0;width:113.4pt;height:56.7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1HFAIAACYEAAAOAAAAZHJzL2Uyb0RvYy54bWysU8tu2zAQvBfoPxC815KdJwTLgZvARYEg&#10;CeAUOdMUaQmguOyStuR+fZeUbAdpT0V1oJbc5T5mhvO7vjVsr9A3YEs+neScKSuhauy25D9eV19u&#10;OfNB2EoYsKrkB+X53eLzp3nnCjWDGkylkFES64vOlbwOwRVZ5mWtWuEn4JQlpwZsRaAtbrMKRUfZ&#10;W5PN8vw66wArhyCV93T6MDj5IuXXWsnwrLVXgZmSU28hrZjWTVyzxVwUWxSubuTYhviHLlrRWCp6&#10;SvUggmA7bP5I1TYSwYMOEwltBlo3UqUZaJpp/mGadS2cSrMQON6dYPL/L6182q/dC7LQf4WeCIyA&#10;dM4Xng7jPL3GNv6pU0Z+gvBwgk31gcl46fIyp48zSb4bYoVsSpOdbzv04ZuClkWj5Ei0JLTE/tGH&#10;IfQYEotZWDXGJGqMZV3Jry+u8nTh5KHkxlKNc6/RCv2mHwfYQHWguRAGyr2Tq4aKPwofXgQSx9Qv&#10;6TY806INUBEYLc5qwF9/O4/xBD15OetIMyX3P3cCFWfmuyVSosCOBibj4uY2IbMZdlcz2nJmd+09&#10;kCCn9DacTCadYjBHUyO0byTsZaxHLmElVS355mjeh0HD9DCkWi5TEAnKifBo107G1BHICOpr/ybQ&#10;jcgH4uwJjroSxQcChtiBguUugG4SOxHaAc8RcRJj4nd8OFHt7/cp6vy8F78BAAD//wMAUEsDBBQA&#10;BgAIAAAAIQAlUKQa2gAAAAUBAAAPAAAAZHJzL2Rvd25yZXYueG1sTI/BasMwEETvhf6D2EJvjRw3&#10;hOBYDqUltPQSkhR6la2NbSKtjKQk7t9300tzWRhmmH1TrkZnxRlD7D0pmE4yEEiNNz21Cr7266cF&#10;iJg0GW09oYIfjLCq7u9KXRh/oS2ed6kVXEKx0Aq6lIZCyth06HSc+AGJvYMPTieWoZUm6AuXOyvz&#10;LJtLp3viD50e8LXD5rg7OQWfFNZv26Px7/VmrGcf6ZsyS0o9PowvSxAJx/Qfhis+o0PFTLU/kYnC&#10;KuAh6e+yl+dznlFzaPo8A1mV8pa++gUAAP//AwBQSwECLQAUAAYACAAAACEAtoM4kv4AAADhAQAA&#10;EwAAAAAAAAAAAAAAAAAAAAAAW0NvbnRlbnRfVHlwZXNdLnhtbFBLAQItABQABgAIAAAAIQA4/SH/&#10;1gAAAJQBAAALAAAAAAAAAAAAAAAAAC8BAABfcmVscy8ucmVsc1BLAQItABQABgAIAAAAIQBVaN1H&#10;FAIAACYEAAAOAAAAAAAAAAAAAAAAAC4CAABkcnMvZTJvRG9jLnhtbFBLAQItABQABgAIAAAAIQAl&#10;UKQa2gAAAAUBAAAPAAAAAAAAAAAAAAAAAG4EAABkcnMvZG93bnJldi54bWxQSwUGAAAAAAQABADz&#10;AAAAdQUAAAAA&#10;" filled="f" stroked="f" strokeweight=".5pt">
              <v:textbox inset="0,0,10.5mm,9.8mm">
                <w:txbxContent>
                  <w:p w14:paraId="6984047B" w14:textId="77777777" w:rsidR="005737BA" w:rsidRPr="000E6019" w:rsidRDefault="005737BA" w:rsidP="005737BA">
                    <w:pPr>
                      <w:jc w:val="right"/>
                      <w:rPr>
                        <w:color w:val="97999B" w:themeColor="background2"/>
                        <w:sz w:val="19"/>
                        <w:szCs w:val="19"/>
                      </w:rPr>
                    </w:pP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begin"/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instrText xml:space="preserve"> PAGE  \* Arabic  \* MERGEFORMAT </w:instrText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separate"/>
                    </w:r>
                    <w:r w:rsidRPr="000E6019">
                      <w:rPr>
                        <w:noProof/>
                        <w:color w:val="97999B" w:themeColor="background2"/>
                        <w:sz w:val="19"/>
                        <w:szCs w:val="19"/>
                      </w:rPr>
                      <w:t>2</w:t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end"/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t>/</w:t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begin"/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instrText xml:space="preserve"> NUMPAGES  \* Arabic  \* MERGEFORMAT </w:instrText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separate"/>
                    </w:r>
                    <w:r w:rsidRPr="000E6019">
                      <w:rPr>
                        <w:noProof/>
                        <w:color w:val="97999B" w:themeColor="background2"/>
                        <w:sz w:val="19"/>
                        <w:szCs w:val="19"/>
                      </w:rPr>
                      <w:t>2</w:t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C711" w14:textId="77777777" w:rsidR="00CC6EE8" w:rsidRPr="006F3478" w:rsidRDefault="00CC6EE8" w:rsidP="00CC6EE8">
    <w:pPr>
      <w:pStyle w:val="Voettekst"/>
      <w:rPr>
        <w:lang w:val="de-DE"/>
      </w:rPr>
    </w:pPr>
    <w:r w:rsidRPr="006F3478">
      <w:rPr>
        <w:rFonts w:eastAsiaTheme="majorEastAsia"/>
        <w:lang w:val="de-DE"/>
      </w:rPr>
      <w:t xml:space="preserve">VVSG </w:t>
    </w:r>
    <w:proofErr w:type="spellStart"/>
    <w:r w:rsidRPr="006F3478">
      <w:rPr>
        <w:rFonts w:eastAsiaTheme="majorEastAsia"/>
        <w:lang w:val="de-DE"/>
      </w:rPr>
      <w:t>vzw</w:t>
    </w:r>
    <w:proofErr w:type="spellEnd"/>
    <w:r w:rsidRPr="006F3478">
      <w:rPr>
        <w:rFonts w:eastAsiaTheme="majorEastAsia"/>
        <w:lang w:val="de-DE"/>
      </w:rPr>
      <w:t xml:space="preserve"> • </w:t>
    </w:r>
    <w:proofErr w:type="spellStart"/>
    <w:r w:rsidRPr="006F3478">
      <w:rPr>
        <w:rFonts w:eastAsiaTheme="majorEastAsia"/>
        <w:lang w:val="de-DE"/>
      </w:rPr>
      <w:t>Bischoffsheimlaan</w:t>
    </w:r>
    <w:proofErr w:type="spellEnd"/>
    <w:r w:rsidRPr="006F3478">
      <w:rPr>
        <w:rFonts w:eastAsiaTheme="majorEastAsia"/>
        <w:lang w:val="de-DE"/>
      </w:rPr>
      <w:t xml:space="preserve"> 1-8 • 1000 </w:t>
    </w:r>
    <w:proofErr w:type="spellStart"/>
    <w:r w:rsidRPr="006F3478">
      <w:rPr>
        <w:rFonts w:eastAsiaTheme="majorEastAsia"/>
        <w:lang w:val="de-DE"/>
      </w:rPr>
      <w:t>Brussel</w:t>
    </w:r>
    <w:proofErr w:type="spellEnd"/>
    <w:r w:rsidRPr="006F3478">
      <w:rPr>
        <w:rFonts w:eastAsiaTheme="majorEastAsia"/>
        <w:lang w:val="de-DE"/>
      </w:rPr>
      <w:t xml:space="preserve"> • T +32 2 211 55 00</w:t>
    </w:r>
  </w:p>
  <w:p w14:paraId="634B9AD6" w14:textId="77777777" w:rsidR="00CC6EE8" w:rsidRPr="004177D5" w:rsidRDefault="00CC6EE8" w:rsidP="00CC6EE8">
    <w:pPr>
      <w:pStyle w:val="Voettekst"/>
      <w:rPr>
        <w:lang w:val="en-GB"/>
      </w:rPr>
    </w:pPr>
    <w:r w:rsidRPr="004177D5">
      <w:rPr>
        <w:lang w:val="en-GB"/>
      </w:rPr>
      <w:t>BIC GKCCBEBB</w:t>
    </w:r>
    <w:r w:rsidRPr="004177D5">
      <w:rPr>
        <w:rFonts w:eastAsiaTheme="majorEastAsia"/>
        <w:lang w:val="en-GB"/>
      </w:rPr>
      <w:t xml:space="preserve"> •</w:t>
    </w:r>
    <w:r w:rsidRPr="004177D5">
      <w:rPr>
        <w:lang w:val="en-GB"/>
      </w:rPr>
      <w:t xml:space="preserve"> IBAN BE10 0910 1156 9604</w:t>
    </w:r>
    <w:r w:rsidRPr="004177D5">
      <w:rPr>
        <w:rFonts w:eastAsiaTheme="majorEastAsia"/>
        <w:lang w:val="en-GB"/>
      </w:rPr>
      <w:t xml:space="preserve"> •</w:t>
    </w:r>
    <w:r w:rsidRPr="004177D5">
      <w:rPr>
        <w:lang w:val="en-GB"/>
      </w:rPr>
      <w:t xml:space="preserve"> RPR Brussel BE 0451 857 573</w:t>
    </w:r>
  </w:p>
  <w:p w14:paraId="667FDE67" w14:textId="77777777" w:rsidR="00CC6EE8" w:rsidRPr="004177D5" w:rsidRDefault="00CC6EE8" w:rsidP="00CC6EE8">
    <w:pPr>
      <w:pStyle w:val="Voettekst"/>
      <w:rPr>
        <w:lang w:val="en-GB"/>
      </w:rPr>
    </w:pPr>
    <w:r w:rsidRPr="004177D5">
      <w:rPr>
        <w:rFonts w:eastAsiaTheme="majorEastAsia"/>
        <w:lang w:val="en-GB"/>
      </w:rPr>
      <w:t>info@vvsg.be • www.vvsg.be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5632" w14:textId="77777777" w:rsidR="001151B8" w:rsidRDefault="001151B8" w:rsidP="00CC6EE8">
      <w:r>
        <w:separator/>
      </w:r>
    </w:p>
  </w:footnote>
  <w:footnote w:type="continuationSeparator" w:id="0">
    <w:p w14:paraId="4C9F6CB9" w14:textId="77777777" w:rsidR="001151B8" w:rsidRDefault="001151B8" w:rsidP="00CC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3DCC" w14:textId="77777777" w:rsidR="00CC6EE8" w:rsidRDefault="00CC6EE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DF69BD" wp14:editId="7EE86966">
          <wp:simplePos x="0" y="0"/>
          <wp:positionH relativeFrom="page">
            <wp:posOffset>377825</wp:posOffset>
          </wp:positionH>
          <wp:positionV relativeFrom="page">
            <wp:posOffset>377825</wp:posOffset>
          </wp:positionV>
          <wp:extent cx="964440" cy="355320"/>
          <wp:effectExtent l="0" t="0" r="7620" b="698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440" cy="3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C309" w14:textId="77777777" w:rsidR="00CC6EE8" w:rsidRPr="00CC6EE8" w:rsidRDefault="0083041D" w:rsidP="00CC6EE8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A776F" wp14:editId="5C14C134">
          <wp:simplePos x="0" y="0"/>
          <wp:positionH relativeFrom="page">
            <wp:posOffset>-107950</wp:posOffset>
          </wp:positionH>
          <wp:positionV relativeFrom="page">
            <wp:posOffset>5321935</wp:posOffset>
          </wp:positionV>
          <wp:extent cx="1508040" cy="3960000"/>
          <wp:effectExtent l="0" t="0" r="0" b="254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0" cy="39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EE8">
      <w:rPr>
        <w:noProof/>
      </w:rPr>
      <w:drawing>
        <wp:anchor distT="0" distB="0" distL="114300" distR="114300" simplePos="0" relativeHeight="251661312" behindDoc="1" locked="0" layoutInCell="1" allowOverlap="1" wp14:anchorId="2344C6AD" wp14:editId="2086AC12">
          <wp:simplePos x="0" y="0"/>
          <wp:positionH relativeFrom="page">
            <wp:posOffset>377825</wp:posOffset>
          </wp:positionH>
          <wp:positionV relativeFrom="page">
            <wp:posOffset>377825</wp:posOffset>
          </wp:positionV>
          <wp:extent cx="2217600" cy="48132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48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47"/>
    <w:multiLevelType w:val="multilevel"/>
    <w:tmpl w:val="4384968A"/>
    <w:lvl w:ilvl="0">
      <w:start w:val="1"/>
      <w:numFmt w:val="decimal"/>
      <w:lvlText w:val="%1."/>
      <w:lvlJc w:val="left"/>
      <w:pPr>
        <w:ind w:left="-94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A4469E"/>
    <w:multiLevelType w:val="multilevel"/>
    <w:tmpl w:val="AF8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C196D"/>
    <w:multiLevelType w:val="hybridMultilevel"/>
    <w:tmpl w:val="3F4EE9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57EB"/>
    <w:multiLevelType w:val="multilevel"/>
    <w:tmpl w:val="4384968A"/>
    <w:lvl w:ilvl="0">
      <w:start w:val="1"/>
      <w:numFmt w:val="decimal"/>
      <w:lvlText w:val="%1."/>
      <w:lvlJc w:val="left"/>
      <w:pPr>
        <w:ind w:left="-94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001E3D"/>
    <w:multiLevelType w:val="hybridMultilevel"/>
    <w:tmpl w:val="6B5ABF0A"/>
    <w:lvl w:ilvl="0" w:tplc="56B25228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416F"/>
    <w:multiLevelType w:val="hybridMultilevel"/>
    <w:tmpl w:val="04BAA360"/>
    <w:lvl w:ilvl="0" w:tplc="ED2419E8">
      <w:start w:val="1"/>
      <w:numFmt w:val="decimal"/>
      <w:pStyle w:val="VVSGBodyNummeringInsprong"/>
      <w:lvlText w:val="%1."/>
      <w:lvlJc w:val="right"/>
      <w:pPr>
        <w:ind w:left="1330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2050" w:hanging="360"/>
      </w:pPr>
    </w:lvl>
    <w:lvl w:ilvl="2" w:tplc="0813001B" w:tentative="1">
      <w:start w:val="1"/>
      <w:numFmt w:val="lowerRoman"/>
      <w:lvlText w:val="%3."/>
      <w:lvlJc w:val="right"/>
      <w:pPr>
        <w:ind w:left="2770" w:hanging="180"/>
      </w:pPr>
    </w:lvl>
    <w:lvl w:ilvl="3" w:tplc="0813000F" w:tentative="1">
      <w:start w:val="1"/>
      <w:numFmt w:val="decimal"/>
      <w:lvlText w:val="%4."/>
      <w:lvlJc w:val="left"/>
      <w:pPr>
        <w:ind w:left="3490" w:hanging="360"/>
      </w:pPr>
    </w:lvl>
    <w:lvl w:ilvl="4" w:tplc="08130019" w:tentative="1">
      <w:start w:val="1"/>
      <w:numFmt w:val="lowerLetter"/>
      <w:lvlText w:val="%5."/>
      <w:lvlJc w:val="left"/>
      <w:pPr>
        <w:ind w:left="4210" w:hanging="360"/>
      </w:pPr>
    </w:lvl>
    <w:lvl w:ilvl="5" w:tplc="0813001B" w:tentative="1">
      <w:start w:val="1"/>
      <w:numFmt w:val="lowerRoman"/>
      <w:lvlText w:val="%6."/>
      <w:lvlJc w:val="right"/>
      <w:pPr>
        <w:ind w:left="4930" w:hanging="180"/>
      </w:pPr>
    </w:lvl>
    <w:lvl w:ilvl="6" w:tplc="0813000F" w:tentative="1">
      <w:start w:val="1"/>
      <w:numFmt w:val="decimal"/>
      <w:lvlText w:val="%7."/>
      <w:lvlJc w:val="left"/>
      <w:pPr>
        <w:ind w:left="5650" w:hanging="360"/>
      </w:pPr>
    </w:lvl>
    <w:lvl w:ilvl="7" w:tplc="08130019" w:tentative="1">
      <w:start w:val="1"/>
      <w:numFmt w:val="lowerLetter"/>
      <w:lvlText w:val="%8."/>
      <w:lvlJc w:val="left"/>
      <w:pPr>
        <w:ind w:left="6370" w:hanging="360"/>
      </w:pPr>
    </w:lvl>
    <w:lvl w:ilvl="8" w:tplc="0813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6" w15:restartNumberingAfterBreak="0">
    <w:nsid w:val="1B471ED7"/>
    <w:multiLevelType w:val="multilevel"/>
    <w:tmpl w:val="C9345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5D70DF"/>
    <w:multiLevelType w:val="multilevel"/>
    <w:tmpl w:val="4384968A"/>
    <w:styleLink w:val="VVSGtitels"/>
    <w:lvl w:ilvl="0">
      <w:start w:val="1"/>
      <w:numFmt w:val="decimal"/>
      <w:lvlText w:val="%1."/>
      <w:lvlJc w:val="left"/>
      <w:pPr>
        <w:ind w:left="-94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3C6B23"/>
    <w:multiLevelType w:val="hybridMultilevel"/>
    <w:tmpl w:val="F7B6CA34"/>
    <w:lvl w:ilvl="0" w:tplc="8584BEB0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DF625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42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A5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62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C6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4C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8F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FCD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3C28"/>
    <w:multiLevelType w:val="multilevel"/>
    <w:tmpl w:val="4384968A"/>
    <w:numStyleLink w:val="VVSGtitels"/>
  </w:abstractNum>
  <w:abstractNum w:abstractNumId="10" w15:restartNumberingAfterBreak="0">
    <w:nsid w:val="27761599"/>
    <w:multiLevelType w:val="multilevel"/>
    <w:tmpl w:val="4384968A"/>
    <w:lvl w:ilvl="0">
      <w:start w:val="1"/>
      <w:numFmt w:val="decimal"/>
      <w:lvlText w:val="%1."/>
      <w:lvlJc w:val="left"/>
      <w:pPr>
        <w:ind w:left="-94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B05BA9"/>
    <w:multiLevelType w:val="multilevel"/>
    <w:tmpl w:val="66428200"/>
    <w:styleLink w:val="VVSGTitels0"/>
    <w:lvl w:ilvl="0">
      <w:start w:val="1"/>
      <w:numFmt w:val="decimal"/>
      <w:pStyle w:val="VVSGTit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VVSGTitel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VVSGTit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0D67E6"/>
    <w:multiLevelType w:val="hybridMultilevel"/>
    <w:tmpl w:val="4B9CFE18"/>
    <w:lvl w:ilvl="0" w:tplc="710696BC">
      <w:start w:val="1"/>
      <w:numFmt w:val="bullet"/>
      <w:pStyle w:val="VVSGBodyOpso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55B4"/>
    <w:multiLevelType w:val="multilevel"/>
    <w:tmpl w:val="4384968A"/>
    <w:numStyleLink w:val="VVSGtitels"/>
  </w:abstractNum>
  <w:abstractNum w:abstractNumId="14" w15:restartNumberingAfterBreak="0">
    <w:nsid w:val="318463F8"/>
    <w:multiLevelType w:val="hybridMultilevel"/>
    <w:tmpl w:val="EA5AFC16"/>
    <w:lvl w:ilvl="0" w:tplc="060C6984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3C0D"/>
    <w:multiLevelType w:val="hybridMultilevel"/>
    <w:tmpl w:val="AA9CAE46"/>
    <w:lvl w:ilvl="0" w:tplc="3E5CB710">
      <w:start w:val="1"/>
      <w:numFmt w:val="decimal"/>
      <w:pStyle w:val="VVSGBodyNummering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5C6F"/>
    <w:multiLevelType w:val="multilevel"/>
    <w:tmpl w:val="4384968A"/>
    <w:numStyleLink w:val="VVSGtitels"/>
  </w:abstractNum>
  <w:abstractNum w:abstractNumId="17" w15:restartNumberingAfterBreak="0">
    <w:nsid w:val="4C63314B"/>
    <w:multiLevelType w:val="multilevel"/>
    <w:tmpl w:val="4384968A"/>
    <w:numStyleLink w:val="VVSGtitels"/>
  </w:abstractNum>
  <w:abstractNum w:abstractNumId="18" w15:restartNumberingAfterBreak="0">
    <w:nsid w:val="4C9379BD"/>
    <w:multiLevelType w:val="hybridMultilevel"/>
    <w:tmpl w:val="43EADDDC"/>
    <w:lvl w:ilvl="0" w:tplc="2CC4C738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7147"/>
    <w:multiLevelType w:val="multilevel"/>
    <w:tmpl w:val="214A5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562087"/>
    <w:multiLevelType w:val="hybridMultilevel"/>
    <w:tmpl w:val="61EE5CEC"/>
    <w:lvl w:ilvl="0" w:tplc="C5807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376E1"/>
    <w:multiLevelType w:val="multilevel"/>
    <w:tmpl w:val="E80A7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1B779BC"/>
    <w:multiLevelType w:val="multilevel"/>
    <w:tmpl w:val="D8002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92E4C21"/>
    <w:multiLevelType w:val="multilevel"/>
    <w:tmpl w:val="A7E80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4D553D"/>
    <w:multiLevelType w:val="multilevel"/>
    <w:tmpl w:val="4384968A"/>
    <w:numStyleLink w:val="VVSGtitels"/>
  </w:abstractNum>
  <w:num w:numId="1" w16cid:durableId="1097870689">
    <w:abstractNumId w:val="8"/>
  </w:num>
  <w:num w:numId="2" w16cid:durableId="1005287473">
    <w:abstractNumId w:val="18"/>
  </w:num>
  <w:num w:numId="3" w16cid:durableId="1384214580">
    <w:abstractNumId w:val="7"/>
  </w:num>
  <w:num w:numId="4" w16cid:durableId="263535709">
    <w:abstractNumId w:val="24"/>
  </w:num>
  <w:num w:numId="5" w16cid:durableId="1774400966">
    <w:abstractNumId w:val="3"/>
  </w:num>
  <w:num w:numId="6" w16cid:durableId="1186410002">
    <w:abstractNumId w:val="17"/>
  </w:num>
  <w:num w:numId="7" w16cid:durableId="1909268890">
    <w:abstractNumId w:val="4"/>
  </w:num>
  <w:num w:numId="8" w16cid:durableId="1489901221">
    <w:abstractNumId w:val="9"/>
  </w:num>
  <w:num w:numId="9" w16cid:durableId="1486973839">
    <w:abstractNumId w:val="16"/>
  </w:num>
  <w:num w:numId="10" w16cid:durableId="530653891">
    <w:abstractNumId w:val="10"/>
  </w:num>
  <w:num w:numId="11" w16cid:durableId="786003516">
    <w:abstractNumId w:val="13"/>
  </w:num>
  <w:num w:numId="12" w16cid:durableId="1352685199">
    <w:abstractNumId w:val="0"/>
  </w:num>
  <w:num w:numId="13" w16cid:durableId="811795854">
    <w:abstractNumId w:val="22"/>
  </w:num>
  <w:num w:numId="14" w16cid:durableId="602960158">
    <w:abstractNumId w:val="14"/>
  </w:num>
  <w:num w:numId="15" w16cid:durableId="1142500536">
    <w:abstractNumId w:val="12"/>
  </w:num>
  <w:num w:numId="16" w16cid:durableId="765423714">
    <w:abstractNumId w:val="19"/>
  </w:num>
  <w:num w:numId="17" w16cid:durableId="1039235476">
    <w:abstractNumId w:val="11"/>
    <w:lvlOverride w:ilvl="0">
      <w:lvl w:ilvl="0">
        <w:start w:val="1"/>
        <w:numFmt w:val="decimal"/>
        <w:pStyle w:val="VVSGTitel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VVSGTitel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18" w16cid:durableId="445663932">
    <w:abstractNumId w:val="15"/>
  </w:num>
  <w:num w:numId="19" w16cid:durableId="722291233">
    <w:abstractNumId w:val="15"/>
    <w:lvlOverride w:ilvl="0">
      <w:startOverride w:val="1"/>
    </w:lvlOverride>
  </w:num>
  <w:num w:numId="20" w16cid:durableId="722756617">
    <w:abstractNumId w:val="15"/>
  </w:num>
  <w:num w:numId="21" w16cid:durableId="1335450277">
    <w:abstractNumId w:val="5"/>
  </w:num>
  <w:num w:numId="22" w16cid:durableId="924849296">
    <w:abstractNumId w:val="6"/>
  </w:num>
  <w:num w:numId="23" w16cid:durableId="1709375744">
    <w:abstractNumId w:val="23"/>
  </w:num>
  <w:num w:numId="24" w16cid:durableId="1991473736">
    <w:abstractNumId w:val="11"/>
  </w:num>
  <w:num w:numId="25" w16cid:durableId="643392993">
    <w:abstractNumId w:val="21"/>
  </w:num>
  <w:num w:numId="26" w16cid:durableId="1012998728">
    <w:abstractNumId w:val="11"/>
  </w:num>
  <w:num w:numId="27" w16cid:durableId="88164336">
    <w:abstractNumId w:val="11"/>
  </w:num>
  <w:num w:numId="28" w16cid:durableId="1656035024">
    <w:abstractNumId w:val="11"/>
  </w:num>
  <w:num w:numId="29" w16cid:durableId="8720358">
    <w:abstractNumId w:val="11"/>
  </w:num>
  <w:num w:numId="30" w16cid:durableId="150367516">
    <w:abstractNumId w:val="11"/>
  </w:num>
  <w:num w:numId="31" w16cid:durableId="891965953">
    <w:abstractNumId w:val="11"/>
  </w:num>
  <w:num w:numId="32" w16cid:durableId="94519920">
    <w:abstractNumId w:val="11"/>
  </w:num>
  <w:num w:numId="33" w16cid:durableId="1809589830">
    <w:abstractNumId w:val="11"/>
  </w:num>
  <w:num w:numId="34" w16cid:durableId="1679238410">
    <w:abstractNumId w:val="11"/>
  </w:num>
  <w:num w:numId="35" w16cid:durableId="1670984813">
    <w:abstractNumId w:val="11"/>
  </w:num>
  <w:num w:numId="36" w16cid:durableId="344134609">
    <w:abstractNumId w:val="11"/>
  </w:num>
  <w:num w:numId="37" w16cid:durableId="644893663">
    <w:abstractNumId w:val="11"/>
  </w:num>
  <w:num w:numId="38" w16cid:durableId="1390496348">
    <w:abstractNumId w:val="11"/>
  </w:num>
  <w:num w:numId="39" w16cid:durableId="1435978529">
    <w:abstractNumId w:val="11"/>
  </w:num>
  <w:num w:numId="40" w16cid:durableId="124127890">
    <w:abstractNumId w:val="11"/>
  </w:num>
  <w:num w:numId="41" w16cid:durableId="1531457865">
    <w:abstractNumId w:val="11"/>
  </w:num>
  <w:num w:numId="42" w16cid:durableId="507839230">
    <w:abstractNumId w:val="20"/>
  </w:num>
  <w:num w:numId="43" w16cid:durableId="1892762178">
    <w:abstractNumId w:val="1"/>
  </w:num>
  <w:num w:numId="44" w16cid:durableId="780609898">
    <w:abstractNumId w:val="2"/>
  </w:num>
  <w:num w:numId="45" w16cid:durableId="1702780014">
    <w:abstractNumId w:val="11"/>
    <w:lvlOverride w:ilvl="0">
      <w:lvl w:ilvl="0">
        <w:start w:val="1"/>
        <w:numFmt w:val="decimal"/>
        <w:pStyle w:val="VVSGTitel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VVSGTitel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46" w16cid:durableId="1989892317">
    <w:abstractNumId w:val="11"/>
    <w:lvlOverride w:ilvl="0">
      <w:lvl w:ilvl="0">
        <w:start w:val="1"/>
        <w:numFmt w:val="decimal"/>
        <w:pStyle w:val="VVSGTitel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VVSGTitel2"/>
        <w:lvlText w:val="%1.%2."/>
        <w:lvlJc w:val="left"/>
        <w:pPr>
          <w:ind w:left="432" w:hanging="43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D5"/>
    <w:rsid w:val="00024353"/>
    <w:rsid w:val="00025844"/>
    <w:rsid w:val="0003430B"/>
    <w:rsid w:val="00037D3E"/>
    <w:rsid w:val="00050E77"/>
    <w:rsid w:val="00060105"/>
    <w:rsid w:val="000706B6"/>
    <w:rsid w:val="00074365"/>
    <w:rsid w:val="00087630"/>
    <w:rsid w:val="000A1B79"/>
    <w:rsid w:val="000B1A75"/>
    <w:rsid w:val="000B47AB"/>
    <w:rsid w:val="000C58BD"/>
    <w:rsid w:val="000C6D41"/>
    <w:rsid w:val="000C7301"/>
    <w:rsid w:val="000D0025"/>
    <w:rsid w:val="000D1B9D"/>
    <w:rsid w:val="000E5BB6"/>
    <w:rsid w:val="000E6019"/>
    <w:rsid w:val="000F3C51"/>
    <w:rsid w:val="000F6824"/>
    <w:rsid w:val="000F73F9"/>
    <w:rsid w:val="0010593D"/>
    <w:rsid w:val="001151B8"/>
    <w:rsid w:val="001169D5"/>
    <w:rsid w:val="00160718"/>
    <w:rsid w:val="001853F9"/>
    <w:rsid w:val="0019320B"/>
    <w:rsid w:val="001960BA"/>
    <w:rsid w:val="001A2A21"/>
    <w:rsid w:val="001A4894"/>
    <w:rsid w:val="001E0F82"/>
    <w:rsid w:val="001E1444"/>
    <w:rsid w:val="002009A8"/>
    <w:rsid w:val="00202197"/>
    <w:rsid w:val="002065D7"/>
    <w:rsid w:val="00211994"/>
    <w:rsid w:val="00224989"/>
    <w:rsid w:val="00226A86"/>
    <w:rsid w:val="0023207A"/>
    <w:rsid w:val="00245A37"/>
    <w:rsid w:val="00247868"/>
    <w:rsid w:val="00266BEF"/>
    <w:rsid w:val="00270C07"/>
    <w:rsid w:val="002A0F21"/>
    <w:rsid w:val="002B3018"/>
    <w:rsid w:val="002F200E"/>
    <w:rsid w:val="002F2C8A"/>
    <w:rsid w:val="00313FC7"/>
    <w:rsid w:val="00337008"/>
    <w:rsid w:val="00344CC6"/>
    <w:rsid w:val="003541A5"/>
    <w:rsid w:val="00355870"/>
    <w:rsid w:val="00361327"/>
    <w:rsid w:val="003641B8"/>
    <w:rsid w:val="00370F64"/>
    <w:rsid w:val="00377736"/>
    <w:rsid w:val="0038384D"/>
    <w:rsid w:val="003B05D5"/>
    <w:rsid w:val="003B5D5C"/>
    <w:rsid w:val="003C0BDB"/>
    <w:rsid w:val="003C3AF9"/>
    <w:rsid w:val="003D1241"/>
    <w:rsid w:val="003D1B40"/>
    <w:rsid w:val="003D4DD6"/>
    <w:rsid w:val="003E702C"/>
    <w:rsid w:val="003F3A9E"/>
    <w:rsid w:val="003F3CE5"/>
    <w:rsid w:val="004049C9"/>
    <w:rsid w:val="004177D5"/>
    <w:rsid w:val="00427937"/>
    <w:rsid w:val="00441B1C"/>
    <w:rsid w:val="00445062"/>
    <w:rsid w:val="00450662"/>
    <w:rsid w:val="00480963"/>
    <w:rsid w:val="00482C9E"/>
    <w:rsid w:val="004A4E83"/>
    <w:rsid w:val="004B1374"/>
    <w:rsid w:val="004C6EEE"/>
    <w:rsid w:val="00516529"/>
    <w:rsid w:val="00516B67"/>
    <w:rsid w:val="005225A6"/>
    <w:rsid w:val="00530929"/>
    <w:rsid w:val="005327E7"/>
    <w:rsid w:val="0055444C"/>
    <w:rsid w:val="005562D3"/>
    <w:rsid w:val="00557A6E"/>
    <w:rsid w:val="005737BA"/>
    <w:rsid w:val="00575A7A"/>
    <w:rsid w:val="00582E5F"/>
    <w:rsid w:val="0058506A"/>
    <w:rsid w:val="0058671F"/>
    <w:rsid w:val="00596904"/>
    <w:rsid w:val="005A0E9E"/>
    <w:rsid w:val="005C0FB0"/>
    <w:rsid w:val="005C3540"/>
    <w:rsid w:val="005F6BB6"/>
    <w:rsid w:val="00626935"/>
    <w:rsid w:val="006301BD"/>
    <w:rsid w:val="00642931"/>
    <w:rsid w:val="006475AE"/>
    <w:rsid w:val="0065782C"/>
    <w:rsid w:val="0066056D"/>
    <w:rsid w:val="006607DC"/>
    <w:rsid w:val="006875A8"/>
    <w:rsid w:val="0069128E"/>
    <w:rsid w:val="00691FAE"/>
    <w:rsid w:val="00694876"/>
    <w:rsid w:val="006A45FE"/>
    <w:rsid w:val="006A46F6"/>
    <w:rsid w:val="006B00AB"/>
    <w:rsid w:val="006B7F92"/>
    <w:rsid w:val="006C2481"/>
    <w:rsid w:val="006D7266"/>
    <w:rsid w:val="006D77D9"/>
    <w:rsid w:val="006E76A9"/>
    <w:rsid w:val="006F3478"/>
    <w:rsid w:val="006F62A9"/>
    <w:rsid w:val="00701ECD"/>
    <w:rsid w:val="00707BC7"/>
    <w:rsid w:val="007174F6"/>
    <w:rsid w:val="0072095B"/>
    <w:rsid w:val="007360D1"/>
    <w:rsid w:val="007554C4"/>
    <w:rsid w:val="00762332"/>
    <w:rsid w:val="0076624A"/>
    <w:rsid w:val="00767B08"/>
    <w:rsid w:val="0077070F"/>
    <w:rsid w:val="00770A2F"/>
    <w:rsid w:val="00770D07"/>
    <w:rsid w:val="007A4FAB"/>
    <w:rsid w:val="007B23D9"/>
    <w:rsid w:val="007C4072"/>
    <w:rsid w:val="007D4996"/>
    <w:rsid w:val="007F1B67"/>
    <w:rsid w:val="007F63F7"/>
    <w:rsid w:val="0080334F"/>
    <w:rsid w:val="00830304"/>
    <w:rsid w:val="0083041D"/>
    <w:rsid w:val="00832523"/>
    <w:rsid w:val="008363B4"/>
    <w:rsid w:val="00843E32"/>
    <w:rsid w:val="00847B62"/>
    <w:rsid w:val="008610F6"/>
    <w:rsid w:val="008625E8"/>
    <w:rsid w:val="008633FE"/>
    <w:rsid w:val="00883807"/>
    <w:rsid w:val="0089489C"/>
    <w:rsid w:val="008951DB"/>
    <w:rsid w:val="0089729C"/>
    <w:rsid w:val="008A2C77"/>
    <w:rsid w:val="008B2B2D"/>
    <w:rsid w:val="008B46AE"/>
    <w:rsid w:val="008B52CA"/>
    <w:rsid w:val="00913527"/>
    <w:rsid w:val="00922427"/>
    <w:rsid w:val="00937929"/>
    <w:rsid w:val="00937DF3"/>
    <w:rsid w:val="0094094B"/>
    <w:rsid w:val="00957DD3"/>
    <w:rsid w:val="00962263"/>
    <w:rsid w:val="00962464"/>
    <w:rsid w:val="00972F27"/>
    <w:rsid w:val="009933E0"/>
    <w:rsid w:val="0099513D"/>
    <w:rsid w:val="009A354E"/>
    <w:rsid w:val="009B28D6"/>
    <w:rsid w:val="009B4340"/>
    <w:rsid w:val="009C108E"/>
    <w:rsid w:val="009D146B"/>
    <w:rsid w:val="009D269A"/>
    <w:rsid w:val="009D5D7D"/>
    <w:rsid w:val="009E2E76"/>
    <w:rsid w:val="00A01017"/>
    <w:rsid w:val="00A02CEA"/>
    <w:rsid w:val="00A0778F"/>
    <w:rsid w:val="00A143B1"/>
    <w:rsid w:val="00A20FA1"/>
    <w:rsid w:val="00A2260B"/>
    <w:rsid w:val="00A304B0"/>
    <w:rsid w:val="00A337CA"/>
    <w:rsid w:val="00A36D1F"/>
    <w:rsid w:val="00A42566"/>
    <w:rsid w:val="00A45C1A"/>
    <w:rsid w:val="00A673CB"/>
    <w:rsid w:val="00A7308D"/>
    <w:rsid w:val="00A83758"/>
    <w:rsid w:val="00A862A7"/>
    <w:rsid w:val="00A869D0"/>
    <w:rsid w:val="00A9127F"/>
    <w:rsid w:val="00A9282D"/>
    <w:rsid w:val="00A9752B"/>
    <w:rsid w:val="00AA4D6A"/>
    <w:rsid w:val="00AB7262"/>
    <w:rsid w:val="00AC0159"/>
    <w:rsid w:val="00AC6083"/>
    <w:rsid w:val="00AE045A"/>
    <w:rsid w:val="00AF1F95"/>
    <w:rsid w:val="00B0186F"/>
    <w:rsid w:val="00B0322D"/>
    <w:rsid w:val="00B037D3"/>
    <w:rsid w:val="00B07E1F"/>
    <w:rsid w:val="00B111D1"/>
    <w:rsid w:val="00B22566"/>
    <w:rsid w:val="00B23E17"/>
    <w:rsid w:val="00B44836"/>
    <w:rsid w:val="00B51ABC"/>
    <w:rsid w:val="00B54BF9"/>
    <w:rsid w:val="00B77F80"/>
    <w:rsid w:val="00B8487B"/>
    <w:rsid w:val="00B84E3B"/>
    <w:rsid w:val="00BA24CE"/>
    <w:rsid w:val="00BA2A8F"/>
    <w:rsid w:val="00BA5A85"/>
    <w:rsid w:val="00BB56ED"/>
    <w:rsid w:val="00BB787A"/>
    <w:rsid w:val="00BC39D3"/>
    <w:rsid w:val="00BC4B94"/>
    <w:rsid w:val="00BD2317"/>
    <w:rsid w:val="00BD2370"/>
    <w:rsid w:val="00BD7B19"/>
    <w:rsid w:val="00BE60B4"/>
    <w:rsid w:val="00BE623F"/>
    <w:rsid w:val="00BF444D"/>
    <w:rsid w:val="00C15066"/>
    <w:rsid w:val="00C20B45"/>
    <w:rsid w:val="00C240D3"/>
    <w:rsid w:val="00C278E4"/>
    <w:rsid w:val="00C56181"/>
    <w:rsid w:val="00C5637B"/>
    <w:rsid w:val="00C829BA"/>
    <w:rsid w:val="00C9757E"/>
    <w:rsid w:val="00CA6BB9"/>
    <w:rsid w:val="00CB3264"/>
    <w:rsid w:val="00CC6EE8"/>
    <w:rsid w:val="00CD4561"/>
    <w:rsid w:val="00CD7D58"/>
    <w:rsid w:val="00CF22B4"/>
    <w:rsid w:val="00CF46C0"/>
    <w:rsid w:val="00D121DA"/>
    <w:rsid w:val="00D4120B"/>
    <w:rsid w:val="00D70255"/>
    <w:rsid w:val="00D724A6"/>
    <w:rsid w:val="00D82974"/>
    <w:rsid w:val="00D85A94"/>
    <w:rsid w:val="00D87FCE"/>
    <w:rsid w:val="00D966BF"/>
    <w:rsid w:val="00DA508B"/>
    <w:rsid w:val="00DE308D"/>
    <w:rsid w:val="00E03EA2"/>
    <w:rsid w:val="00E252FF"/>
    <w:rsid w:val="00E909EF"/>
    <w:rsid w:val="00E96D4E"/>
    <w:rsid w:val="00EA12A1"/>
    <w:rsid w:val="00EA4719"/>
    <w:rsid w:val="00EB0D48"/>
    <w:rsid w:val="00EB153C"/>
    <w:rsid w:val="00EB1F84"/>
    <w:rsid w:val="00EB504A"/>
    <w:rsid w:val="00EC2A78"/>
    <w:rsid w:val="00EC65F8"/>
    <w:rsid w:val="00EC6B97"/>
    <w:rsid w:val="00F129E9"/>
    <w:rsid w:val="00F25DBA"/>
    <w:rsid w:val="00F267E2"/>
    <w:rsid w:val="00F44B48"/>
    <w:rsid w:val="00F4587A"/>
    <w:rsid w:val="00F517E2"/>
    <w:rsid w:val="00F5556C"/>
    <w:rsid w:val="00F61B3E"/>
    <w:rsid w:val="00F90888"/>
    <w:rsid w:val="00F9675C"/>
    <w:rsid w:val="00FA2B4A"/>
    <w:rsid w:val="00FA727A"/>
    <w:rsid w:val="00FB5D33"/>
    <w:rsid w:val="00FD25F0"/>
    <w:rsid w:val="00FD435C"/>
    <w:rsid w:val="00FD7932"/>
    <w:rsid w:val="00FE035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26DB3"/>
  <w15:chartTrackingRefBased/>
  <w15:docId w15:val="{7CFEFB46-0B28-4E6C-8BAE-1A251FC3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6904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C6EE8"/>
    <w:pPr>
      <w:tabs>
        <w:tab w:val="center" w:pos="4536"/>
        <w:tab w:val="right" w:pos="9072"/>
      </w:tabs>
      <w:spacing w:line="220" w:lineRule="exact"/>
    </w:pPr>
    <w:rPr>
      <w:color w:val="97999B" w:themeColor="background2"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6EE8"/>
    <w:rPr>
      <w:rFonts w:ascii="Arial" w:hAnsi="Arial" w:cs="Times New Roman"/>
      <w:color w:val="97999B" w:themeColor="background2"/>
      <w:sz w:val="16"/>
      <w:szCs w:val="18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uiPriority w:val="1"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C6E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6EE8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57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VSGreferenties">
    <w:name w:val="VVSG_referenties"/>
    <w:basedOn w:val="Standaard"/>
    <w:qFormat/>
    <w:rsid w:val="00BD7B19"/>
    <w:pPr>
      <w:framePr w:hSpace="142" w:wrap="around" w:vAnchor="page" w:hAnchor="page" w:y="1"/>
      <w:spacing w:line="288" w:lineRule="auto"/>
      <w:suppressOverlap/>
    </w:pPr>
    <w:rPr>
      <w:color w:val="53565A" w:themeColor="text2"/>
      <w:sz w:val="16"/>
      <w:szCs w:val="18"/>
      <w:lang w:val="nl-BE"/>
    </w:rPr>
  </w:style>
  <w:style w:type="paragraph" w:customStyle="1" w:styleId="VVSGreferentiesvet">
    <w:name w:val="VVSG_referenties_vet"/>
    <w:basedOn w:val="VVSGreferenties"/>
    <w:qFormat/>
    <w:rsid w:val="00FA2B4A"/>
    <w:pPr>
      <w:framePr w:wrap="around"/>
    </w:pPr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FA2B4A"/>
    <w:rPr>
      <w:color w:val="808080"/>
    </w:rPr>
  </w:style>
  <w:style w:type="paragraph" w:customStyle="1" w:styleId="VVSGAdresvak">
    <w:name w:val="VVSG_Adresvak"/>
    <w:basedOn w:val="Standaard"/>
    <w:qFormat/>
    <w:rsid w:val="00922427"/>
    <w:pPr>
      <w:framePr w:hSpace="142" w:wrap="around" w:vAnchor="page" w:hAnchor="page" w:y="1"/>
      <w:spacing w:line="288" w:lineRule="auto"/>
      <w:suppressOverlap/>
    </w:pPr>
    <w:rPr>
      <w:color w:val="53565A" w:themeColor="text2"/>
      <w:sz w:val="20"/>
      <w:szCs w:val="22"/>
      <w:lang w:val="nl-BE"/>
    </w:rPr>
  </w:style>
  <w:style w:type="paragraph" w:customStyle="1" w:styleId="VVSGOnderwerp">
    <w:name w:val="VVSG_Onderwerp"/>
    <w:basedOn w:val="Standaard"/>
    <w:qFormat/>
    <w:rsid w:val="00A83758"/>
    <w:pPr>
      <w:spacing w:before="500"/>
    </w:pPr>
    <w:rPr>
      <w:b/>
      <w:bCs/>
      <w:color w:val="000000" w:themeColor="text1"/>
      <w:sz w:val="32"/>
      <w:szCs w:val="25"/>
      <w:lang w:val="nl-BE"/>
    </w:rPr>
  </w:style>
  <w:style w:type="paragraph" w:customStyle="1" w:styleId="VVSGBodytekst">
    <w:name w:val="VVSG_Bodytekst"/>
    <w:basedOn w:val="Standaard"/>
    <w:qFormat/>
    <w:rsid w:val="00516B67"/>
    <w:pPr>
      <w:spacing w:line="293" w:lineRule="auto"/>
    </w:pPr>
    <w:rPr>
      <w:color w:val="53565A" w:themeColor="text2"/>
      <w:sz w:val="20"/>
      <w:szCs w:val="22"/>
      <w:lang w:val="nl-BE"/>
    </w:rPr>
  </w:style>
  <w:style w:type="numbering" w:customStyle="1" w:styleId="VVSGtitels">
    <w:name w:val="VVSG_titels"/>
    <w:uiPriority w:val="99"/>
    <w:rsid w:val="00482C9E"/>
    <w:pPr>
      <w:numPr>
        <w:numId w:val="3"/>
      </w:numPr>
    </w:pPr>
  </w:style>
  <w:style w:type="paragraph" w:customStyle="1" w:styleId="VVSGTitel1">
    <w:name w:val="VVSG_Titel1"/>
    <w:basedOn w:val="VVSGBodytekst"/>
    <w:qFormat/>
    <w:rsid w:val="00AA4D6A"/>
    <w:pPr>
      <w:numPr>
        <w:numId w:val="17"/>
      </w:numPr>
      <w:spacing w:before="360" w:after="120" w:line="240" w:lineRule="auto"/>
      <w:outlineLvl w:val="0"/>
    </w:pPr>
    <w:rPr>
      <w:b/>
      <w:bCs/>
      <w:color w:val="43B02A" w:themeColor="accent1"/>
      <w:sz w:val="26"/>
      <w:szCs w:val="26"/>
    </w:rPr>
  </w:style>
  <w:style w:type="paragraph" w:customStyle="1" w:styleId="VVSGTitel2">
    <w:name w:val="VVSG_Titel2"/>
    <w:basedOn w:val="VVSGTitel1"/>
    <w:qFormat/>
    <w:rsid w:val="00AA4D6A"/>
    <w:pPr>
      <w:numPr>
        <w:ilvl w:val="1"/>
      </w:numPr>
      <w:spacing w:before="240" w:after="0"/>
      <w:ind w:left="857"/>
      <w:outlineLvl w:val="1"/>
    </w:pPr>
    <w:rPr>
      <w:color w:val="53565A" w:themeColor="text2"/>
      <w:sz w:val="24"/>
    </w:rPr>
  </w:style>
  <w:style w:type="paragraph" w:customStyle="1" w:styleId="VVSGTitel3">
    <w:name w:val="VVSG_Titel3"/>
    <w:basedOn w:val="VVSGBodytekst"/>
    <w:qFormat/>
    <w:rsid w:val="00AA4D6A"/>
    <w:pPr>
      <w:numPr>
        <w:ilvl w:val="2"/>
        <w:numId w:val="17"/>
      </w:numPr>
      <w:spacing w:before="120" w:line="240" w:lineRule="auto"/>
      <w:ind w:left="0" w:hanging="680"/>
      <w:outlineLvl w:val="2"/>
    </w:pPr>
    <w:rPr>
      <w:b/>
      <w:bCs/>
      <w:sz w:val="22"/>
      <w:szCs w:val="24"/>
    </w:rPr>
  </w:style>
  <w:style w:type="paragraph" w:customStyle="1" w:styleId="VVSGBodyOpsom">
    <w:name w:val="VVSG_Body_Opsom"/>
    <w:basedOn w:val="VVSGBodytekst"/>
    <w:qFormat/>
    <w:rsid w:val="000D1B9D"/>
    <w:pPr>
      <w:numPr>
        <w:numId w:val="15"/>
      </w:numPr>
      <w:ind w:left="284" w:hanging="284"/>
    </w:pPr>
  </w:style>
  <w:style w:type="paragraph" w:customStyle="1" w:styleId="VVSGStreamer">
    <w:name w:val="VVSG_Streamer"/>
    <w:basedOn w:val="VVSGBodytekst"/>
    <w:qFormat/>
    <w:rsid w:val="00516B67"/>
    <w:pPr>
      <w:spacing w:line="264" w:lineRule="auto"/>
    </w:pPr>
    <w:rPr>
      <w:color w:val="43B02A" w:themeColor="accent1"/>
      <w:sz w:val="28"/>
      <w:szCs w:val="28"/>
    </w:rPr>
  </w:style>
  <w:style w:type="paragraph" w:customStyle="1" w:styleId="VVSGBodytekstvet">
    <w:name w:val="VVSG_Bodytekst_vet"/>
    <w:basedOn w:val="VVSGBodytekst"/>
    <w:qFormat/>
    <w:rsid w:val="000D0025"/>
    <w:rPr>
      <w:b/>
      <w:bCs/>
    </w:rPr>
  </w:style>
  <w:style w:type="paragraph" w:customStyle="1" w:styleId="VVSGBodyOpsomInsprong">
    <w:name w:val="VVSG_Body_Opsom_Insprong"/>
    <w:basedOn w:val="VVSGBodyOpsom"/>
    <w:qFormat/>
    <w:rsid w:val="000C58BD"/>
    <w:pPr>
      <w:ind w:left="894"/>
    </w:pPr>
  </w:style>
  <w:style w:type="numbering" w:customStyle="1" w:styleId="VVSGTitels0">
    <w:name w:val="VVSG_Titels"/>
    <w:uiPriority w:val="99"/>
    <w:rsid w:val="00AA4D6A"/>
    <w:pPr>
      <w:numPr>
        <w:numId w:val="24"/>
      </w:numPr>
    </w:pPr>
  </w:style>
  <w:style w:type="paragraph" w:customStyle="1" w:styleId="VVSGBodyNummeringInsprong">
    <w:name w:val="VVSG_Body_Nummering_Insprong"/>
    <w:basedOn w:val="VVSGBodyOpsomInsprong"/>
    <w:qFormat/>
    <w:rsid w:val="000D1B9D"/>
    <w:pPr>
      <w:numPr>
        <w:numId w:val="21"/>
      </w:numPr>
      <w:ind w:left="896" w:hanging="284"/>
    </w:pPr>
  </w:style>
  <w:style w:type="paragraph" w:customStyle="1" w:styleId="VVSGBodyNummering">
    <w:name w:val="VVSG_Body_Nummering"/>
    <w:basedOn w:val="Standaard"/>
    <w:qFormat/>
    <w:rsid w:val="000D1B9D"/>
    <w:pPr>
      <w:numPr>
        <w:numId w:val="20"/>
      </w:numPr>
      <w:spacing w:line="293" w:lineRule="auto"/>
      <w:ind w:left="284" w:hanging="284"/>
    </w:pPr>
    <w:rPr>
      <w:color w:val="53565A" w:themeColor="text2"/>
      <w:sz w:val="20"/>
      <w:szCs w:val="22"/>
      <w:lang w:val="nl-BE"/>
    </w:rPr>
  </w:style>
  <w:style w:type="paragraph" w:customStyle="1" w:styleId="VVSGStreamerInsprong">
    <w:name w:val="VVSG_Streamer_Insprong"/>
    <w:basedOn w:val="VVSGStreamer"/>
    <w:qFormat/>
    <w:rsid w:val="00A83758"/>
    <w:pPr>
      <w:ind w:left="893"/>
    </w:pPr>
  </w:style>
  <w:style w:type="character" w:styleId="Hyperlink">
    <w:name w:val="Hyperlink"/>
    <w:basedOn w:val="Standaardalinea-lettertype"/>
    <w:uiPriority w:val="99"/>
    <w:unhideWhenUsed/>
    <w:rsid w:val="006301BD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01B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2260B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2021\VVSG_Nota_met_logo_GroeneLijn_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B28DFEADA14E578C8850B7B0B59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8BD62-1613-445B-A67F-40F355EEB160}"/>
      </w:docPartPr>
      <w:docPartBody>
        <w:p w:rsidR="009D31A4" w:rsidRDefault="002900C2">
          <w:pPr>
            <w:pStyle w:val="35B28DFEADA14E578C8850B7B0B59070"/>
          </w:pPr>
          <w:r w:rsidRPr="000A2112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 xml:space="preserve">ies </w:t>
          </w:r>
          <w:r w:rsidRPr="000A2112">
            <w:rPr>
              <w:rStyle w:val="Tekstvantijdelijkeaanduiding"/>
            </w:rPr>
            <w:t>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4"/>
    <w:rsid w:val="0014035A"/>
    <w:rsid w:val="002900C2"/>
    <w:rsid w:val="0037572B"/>
    <w:rsid w:val="003B51BF"/>
    <w:rsid w:val="00466BE9"/>
    <w:rsid w:val="004E3314"/>
    <w:rsid w:val="0065427D"/>
    <w:rsid w:val="006A17CC"/>
    <w:rsid w:val="00963EBC"/>
    <w:rsid w:val="009D31A4"/>
    <w:rsid w:val="00BC7E55"/>
    <w:rsid w:val="00E32AC4"/>
    <w:rsid w:val="00E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5B28DFEADA14E578C8850B7B0B59070">
    <w:name w:val="35B28DFEADA14E578C8850B7B0B59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VSG">
      <a:dk1>
        <a:sysClr val="windowText" lastClr="000000"/>
      </a:dk1>
      <a:lt1>
        <a:sysClr val="window" lastClr="FFFFFF"/>
      </a:lt1>
      <a:dk2>
        <a:srgbClr val="53565A"/>
      </a:dk2>
      <a:lt2>
        <a:srgbClr val="97999B"/>
      </a:lt2>
      <a:accent1>
        <a:srgbClr val="43B02A"/>
      </a:accent1>
      <a:accent2>
        <a:srgbClr val="E03C31"/>
      </a:accent2>
      <a:accent3>
        <a:srgbClr val="702082"/>
      </a:accent3>
      <a:accent4>
        <a:srgbClr val="C6007E"/>
      </a:accent4>
      <a:accent5>
        <a:srgbClr val="53565A"/>
      </a:accent5>
      <a:accent6>
        <a:srgbClr val="97999B"/>
      </a:accent6>
      <a:hlink>
        <a:srgbClr val="000000"/>
      </a:hlink>
      <a:folHlink>
        <a:srgbClr val="000000"/>
      </a:folHlink>
    </a:clrScheme>
    <a:fontScheme name="V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ee3f4-d51a-49bc-8114-96fb39244b96">
      <Terms xmlns="http://schemas.microsoft.com/office/infopath/2007/PartnerControls"/>
    </lcf76f155ced4ddcb4097134ff3c332f>
    <TaxCatchAll xmlns="320ed818-5217-4214-b39a-882e02de4a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0C7C28D4DE34DB8B4ACF320E51001" ma:contentTypeVersion="17" ma:contentTypeDescription="Een nieuw document maken." ma:contentTypeScope="" ma:versionID="b91c0c8c92046ebb2a515df9c8bd2733">
  <xsd:schema xmlns:xsd="http://www.w3.org/2001/XMLSchema" xmlns:xs="http://www.w3.org/2001/XMLSchema" xmlns:p="http://schemas.microsoft.com/office/2006/metadata/properties" xmlns:ns2="a1bee3f4-d51a-49bc-8114-96fb39244b96" xmlns:ns3="320ed818-5217-4214-b39a-882e02de4acf" targetNamespace="http://schemas.microsoft.com/office/2006/metadata/properties" ma:root="true" ma:fieldsID="1c299e6988b7e6e2b677fd19876de9a3" ns2:_="" ns3:_="">
    <xsd:import namespace="a1bee3f4-d51a-49bc-8114-96fb39244b96"/>
    <xsd:import namespace="320ed818-5217-4214-b39a-882e02de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e3f4-d51a-49bc-8114-96fb39244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40874bb-005b-4a26-b085-598c00416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ed818-5217-4214-b39a-882e02de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47abe4-820c-4f55-81a0-9e1d17df35e2}" ma:internalName="TaxCatchAll" ma:showField="CatchAllData" ma:web="320ed818-5217-4214-b39a-882e02de4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312F4-2D79-49AB-96FD-986A272CFC2F}">
  <ds:schemaRefs>
    <ds:schemaRef ds:uri="http://schemas.microsoft.com/office/2006/metadata/properties"/>
    <ds:schemaRef ds:uri="http://schemas.microsoft.com/office/infopath/2007/PartnerControls"/>
    <ds:schemaRef ds:uri="a1bee3f4-d51a-49bc-8114-96fb39244b96"/>
    <ds:schemaRef ds:uri="320ed818-5217-4214-b39a-882e02de4acf"/>
  </ds:schemaRefs>
</ds:datastoreItem>
</file>

<file path=customXml/itemProps2.xml><?xml version="1.0" encoding="utf-8"?>
<ds:datastoreItem xmlns:ds="http://schemas.openxmlformats.org/officeDocument/2006/customXml" ds:itemID="{76A14A26-F621-40A8-8846-84F58B2B0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e3f4-d51a-49bc-8114-96fb39244b96"/>
    <ds:schemaRef ds:uri="320ed818-5217-4214-b39a-882e02de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940BB-F216-439D-9D88-CC36B4F31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VVSG_Nota_met_logo_GroeneLijn_sjabloon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Taeye Elke</dc:creator>
  <cp:keywords/>
  <dc:description/>
  <cp:lastModifiedBy>Anneleen Tilburgh</cp:lastModifiedBy>
  <cp:revision>5</cp:revision>
  <cp:lastPrinted>2023-01-20T10:18:00Z</cp:lastPrinted>
  <dcterms:created xsi:type="dcterms:W3CDTF">2023-09-18T12:23:00Z</dcterms:created>
  <dcterms:modified xsi:type="dcterms:W3CDTF">2023-10-17T06:00:00Z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0x01010075C0C7C28D4DE34DB8B4ACF320E51001</vt:lpwstr>
  </property>
  <property fmtid="{D5CDD505-2E9C-101B-9397-08002B2CF9AE}" pid="3" name="MediaServiceImageTags">
    <vt:lpwstr/>
  </property>
</Properties>
</file>